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0D" w:rsidRDefault="0062300D" w:rsidP="0062300D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8B5F62">
        <w:rPr>
          <w:b/>
          <w:caps/>
          <w:smallCaps/>
          <w:sz w:val="22"/>
          <w:szCs w:val="22"/>
        </w:rPr>
        <w:t>482</w:t>
      </w:r>
    </w:p>
    <w:p w:rsidR="0062300D" w:rsidRPr="00AD77F7" w:rsidRDefault="0062300D" w:rsidP="0062300D">
      <w:pPr>
        <w:jc w:val="center"/>
        <w:outlineLvl w:val="0"/>
        <w:rPr>
          <w:b/>
          <w:sz w:val="22"/>
          <w:szCs w:val="22"/>
        </w:rPr>
      </w:pPr>
      <w:r w:rsidRPr="00AD77F7">
        <w:rPr>
          <w:b/>
          <w:sz w:val="22"/>
          <w:szCs w:val="22"/>
        </w:rPr>
        <w:t>проведения электронного аукциона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E94400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3</w:t>
      </w:r>
    </w:p>
    <w:p w:rsidR="0062300D" w:rsidRDefault="0062300D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62300D" w:rsidRDefault="0062300D" w:rsidP="0062300D">
      <w:pPr>
        <w:rPr>
          <w:sz w:val="22"/>
          <w:szCs w:val="22"/>
        </w:rPr>
      </w:pPr>
      <w:r>
        <w:rPr>
          <w:sz w:val="22"/>
          <w:szCs w:val="22"/>
        </w:rPr>
        <w:t>Дата электронного аукциона: 19 декабря 2023 г.</w:t>
      </w:r>
    </w:p>
    <w:p w:rsidR="0062300D" w:rsidRDefault="0062300D" w:rsidP="0062300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начала электронного аукциона: 09 часов 15 минут.</w:t>
      </w:r>
    </w:p>
    <w:p w:rsidR="0062300D" w:rsidRDefault="0062300D" w:rsidP="0062300D">
      <w:pPr>
        <w:rPr>
          <w:sz w:val="22"/>
          <w:szCs w:val="22"/>
        </w:rPr>
      </w:pPr>
      <w:r w:rsidRPr="003B4D8A">
        <w:rPr>
          <w:bCs/>
          <w:sz w:val="22"/>
          <w:szCs w:val="22"/>
        </w:rPr>
        <w:t xml:space="preserve">Время окончания электронного аукциона: 09 часов </w:t>
      </w:r>
      <w:r w:rsidR="003B4D8A" w:rsidRPr="003B4D8A">
        <w:rPr>
          <w:bCs/>
          <w:sz w:val="22"/>
          <w:szCs w:val="22"/>
        </w:rPr>
        <w:t>54</w:t>
      </w:r>
      <w:r w:rsidRPr="003B4D8A">
        <w:rPr>
          <w:bCs/>
          <w:sz w:val="22"/>
          <w:szCs w:val="22"/>
        </w:rPr>
        <w:t xml:space="preserve"> минуты.</w:t>
      </w:r>
    </w:p>
    <w:p w:rsidR="0062300D" w:rsidRDefault="0062300D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F20EB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9E5E58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9E5E58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9E5E58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 w:rsidP="0062300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</w:tc>
      </w:tr>
    </w:tbl>
    <w:p w:rsidR="0073629A" w:rsidRPr="00C74ABF" w:rsidRDefault="0073629A" w:rsidP="0073629A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lastRenderedPageBreak/>
        <w:t xml:space="preserve">Извещение и аукционная документация о проведении </w:t>
      </w:r>
      <w:r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proofErr w:type="gram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proofErr w:type="gramEnd"/>
      <w:r w:rsidRPr="00C74ABF">
        <w:rPr>
          <w:sz w:val="22"/>
          <w:szCs w:val="22"/>
        </w:rPr>
        <w:t xml:space="preserve"> </w:t>
      </w:r>
      <w:r w:rsidRPr="00D06690">
        <w:rPr>
          <w:sz w:val="22"/>
          <w:szCs w:val="22"/>
        </w:rPr>
        <w:t xml:space="preserve">(процедура № </w:t>
      </w:r>
      <w:r w:rsidRPr="004E3233">
        <w:rPr>
          <w:bCs/>
          <w:color w:val="000000"/>
          <w:sz w:val="22"/>
          <w:szCs w:val="22"/>
          <w:shd w:val="clear" w:color="auto" w:fill="FFFFFF"/>
        </w:rPr>
        <w:t>SBR012-2311130159.</w:t>
      </w:r>
      <w:r>
        <w:rPr>
          <w:bCs/>
          <w:color w:val="000000"/>
          <w:sz w:val="22"/>
          <w:szCs w:val="22"/>
          <w:shd w:val="clear" w:color="auto" w:fill="FFFFFF"/>
        </w:rPr>
        <w:t>3</w:t>
      </w:r>
      <w:r w:rsidRPr="00D0669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D977C1" w:rsidRDefault="00D977C1" w:rsidP="005B223F">
      <w:pPr>
        <w:pStyle w:val="a3"/>
        <w:ind w:left="0"/>
        <w:rPr>
          <w:b/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E94400">
        <w:rPr>
          <w:b/>
          <w:sz w:val="22"/>
          <w:szCs w:val="22"/>
        </w:rPr>
        <w:t>3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E94400"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E94400">
        <w:rPr>
          <w:sz w:val="22"/>
          <w:szCs w:val="22"/>
        </w:rPr>
        <w:t>179</w:t>
      </w:r>
      <w:r w:rsidR="001F3CA0" w:rsidRPr="001F3CA0">
        <w:rPr>
          <w:sz w:val="22"/>
          <w:szCs w:val="22"/>
        </w:rPr>
        <w:t xml:space="preserve"> </w:t>
      </w:r>
      <w:r w:rsidR="00E94400">
        <w:rPr>
          <w:sz w:val="22"/>
          <w:szCs w:val="22"/>
        </w:rPr>
        <w:t>520</w:t>
      </w:r>
      <w:r w:rsidRPr="00C74ABF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сто </w:t>
      </w:r>
      <w:r w:rsidR="00E94400">
        <w:rPr>
          <w:sz w:val="22"/>
          <w:szCs w:val="22"/>
        </w:rPr>
        <w:t>семьдесят девять тысяч пятьсот двадцать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E94400">
        <w:rPr>
          <w:sz w:val="22"/>
          <w:szCs w:val="22"/>
        </w:rPr>
        <w:t>179</w:t>
      </w:r>
      <w:r w:rsidR="00E94400" w:rsidRPr="001F3CA0">
        <w:rPr>
          <w:sz w:val="22"/>
          <w:szCs w:val="22"/>
        </w:rPr>
        <w:t xml:space="preserve"> </w:t>
      </w:r>
      <w:r w:rsidR="00E94400">
        <w:rPr>
          <w:sz w:val="22"/>
          <w:szCs w:val="22"/>
        </w:rPr>
        <w:t>520</w:t>
      </w:r>
      <w:r w:rsidR="00E94400" w:rsidRPr="00C74ABF">
        <w:rPr>
          <w:sz w:val="22"/>
          <w:szCs w:val="22"/>
        </w:rPr>
        <w:t xml:space="preserve"> (</w:t>
      </w:r>
      <w:r w:rsidR="00E94400">
        <w:rPr>
          <w:sz w:val="22"/>
          <w:szCs w:val="22"/>
        </w:rPr>
        <w:t>сто семьдесят девять тысяч пятьсот двадцать</w:t>
      </w:r>
      <w:r w:rsidR="00E94400" w:rsidRPr="00C74ABF">
        <w:rPr>
          <w:sz w:val="22"/>
          <w:szCs w:val="22"/>
        </w:rPr>
        <w:t>) рубл</w:t>
      </w:r>
      <w:r w:rsidR="00E94400">
        <w:rPr>
          <w:sz w:val="22"/>
          <w:szCs w:val="22"/>
        </w:rPr>
        <w:t>ей</w:t>
      </w:r>
      <w:r w:rsidR="00E94400" w:rsidRPr="00C74ABF">
        <w:rPr>
          <w:sz w:val="22"/>
          <w:szCs w:val="22"/>
        </w:rPr>
        <w:t xml:space="preserve"> 00 копеек.</w:t>
      </w:r>
    </w:p>
    <w:p w:rsidR="00ED11C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62300D" w:rsidRDefault="0062300D" w:rsidP="0062300D">
      <w:pPr>
        <w:ind w:firstLine="720"/>
        <w:jc w:val="both"/>
        <w:rPr>
          <w:sz w:val="22"/>
          <w:szCs w:val="22"/>
        </w:rPr>
      </w:pPr>
      <w:r w:rsidRPr="008B5F62">
        <w:rPr>
          <w:sz w:val="22"/>
          <w:szCs w:val="22"/>
        </w:rPr>
        <w:t xml:space="preserve">На основании протокола рассмотрения заявок на участие в электронном аукционе от 15.12.2023 № </w:t>
      </w:r>
      <w:r w:rsidR="008B5F62" w:rsidRPr="008B5F62">
        <w:rPr>
          <w:sz w:val="22"/>
          <w:szCs w:val="22"/>
        </w:rPr>
        <w:t>463</w:t>
      </w:r>
      <w:r w:rsidRPr="008B5F62">
        <w:rPr>
          <w:sz w:val="22"/>
          <w:szCs w:val="22"/>
        </w:rPr>
        <w:t xml:space="preserve"> участниками электронного аукциона по лоту № 3 были признаны 7 (семь) заявите</w:t>
      </w:r>
      <w:r w:rsidRPr="008E3E96">
        <w:rPr>
          <w:sz w:val="22"/>
          <w:szCs w:val="22"/>
        </w:rPr>
        <w:t>лей</w:t>
      </w:r>
      <w:r w:rsidR="003F2BFC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15"/>
        <w:gridCol w:w="1924"/>
        <w:gridCol w:w="5417"/>
      </w:tblGrid>
      <w:tr w:rsidR="0062300D" w:rsidRPr="00BC0463" w:rsidTr="0062300D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A87BA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A87BA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A87BA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A87BA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2300D" w:rsidRPr="00523C61" w:rsidTr="0062300D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854053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</w:tr>
      <w:tr w:rsidR="0062300D" w:rsidRPr="00523C61" w:rsidTr="0062300D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FC279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8782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2300D" w:rsidRPr="00FC279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«Новая Реальность»</w:t>
            </w:r>
          </w:p>
        </w:tc>
      </w:tr>
      <w:tr w:rsidR="0062300D" w:rsidRPr="00523C61" w:rsidTr="0062300D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4821C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2300D" w:rsidRPr="004821C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</w:tr>
      <w:tr w:rsidR="0062300D" w:rsidRPr="00523C61" w:rsidTr="0062300D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4821C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2300D" w:rsidRPr="004821C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Клецова Ирина Михайловна</w:t>
            </w:r>
          </w:p>
        </w:tc>
      </w:tr>
      <w:tr w:rsidR="0062300D" w:rsidRPr="00523C61" w:rsidTr="0062300D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6939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</w:tr>
      <w:tr w:rsidR="0062300D" w:rsidRPr="00523C61" w:rsidTr="0062300D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06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«ДРИМ-РЕГИОН»</w:t>
            </w:r>
          </w:p>
        </w:tc>
      </w:tr>
      <w:tr w:rsidR="0062300D" w:rsidRPr="00523C61" w:rsidTr="0062300D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2300D" w:rsidRPr="00523C61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17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62300D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</w:tr>
    </w:tbl>
    <w:p w:rsidR="0062300D" w:rsidRDefault="0062300D" w:rsidP="0062300D">
      <w:pPr>
        <w:ind w:firstLine="720"/>
        <w:jc w:val="both"/>
        <w:rPr>
          <w:sz w:val="22"/>
          <w:szCs w:val="22"/>
        </w:rPr>
      </w:pPr>
    </w:p>
    <w:p w:rsidR="0062300D" w:rsidRDefault="0062300D" w:rsidP="006230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по лоту № 3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693"/>
        <w:gridCol w:w="1830"/>
        <w:gridCol w:w="1652"/>
      </w:tblGrid>
      <w:tr w:rsidR="0062300D" w:rsidRPr="007C5211" w:rsidTr="003B4D8A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A87BA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A87BA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A87BAC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 xml:space="preserve">Максимальное предложение участника электронного </w:t>
            </w:r>
            <w:r w:rsidRPr="00272BF3">
              <w:rPr>
                <w:bCs/>
                <w:sz w:val="22"/>
                <w:szCs w:val="22"/>
              </w:rPr>
              <w:lastRenderedPageBreak/>
              <w:t>аукциона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D" w:rsidRPr="00272BF3" w:rsidRDefault="0062300D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Время поступления максимального предложения </w:t>
            </w:r>
            <w:r>
              <w:rPr>
                <w:bCs/>
                <w:sz w:val="22"/>
                <w:szCs w:val="22"/>
              </w:rPr>
              <w:lastRenderedPageBreak/>
              <w:t>участника электронного аукциона</w:t>
            </w:r>
          </w:p>
        </w:tc>
      </w:tr>
      <w:tr w:rsidR="003B4D8A" w:rsidRPr="007C5211" w:rsidTr="003B4D8A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854053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523C61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«Горспецремонт»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3B4D8A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 w:rsidRPr="003B4D8A">
              <w:rPr>
                <w:bCs/>
                <w:sz w:val="22"/>
                <w:szCs w:val="22"/>
              </w:rPr>
              <w:t>179 520,00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3B4D8A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 w:rsidRPr="003B4D8A">
              <w:rPr>
                <w:bCs/>
                <w:sz w:val="22"/>
                <w:szCs w:val="22"/>
              </w:rPr>
              <w:t>09 час. 16 мин.</w:t>
            </w:r>
          </w:p>
        </w:tc>
      </w:tr>
      <w:tr w:rsidR="003B4D8A" w:rsidRPr="007C5211" w:rsidTr="003B4D8A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Рекламное агентство «ГиГ»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847AC5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332 112,00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3B4D8A" w:rsidRDefault="003B4D8A" w:rsidP="003B4D8A">
            <w:pPr>
              <w:jc w:val="center"/>
              <w:rPr>
                <w:bCs/>
                <w:sz w:val="22"/>
                <w:szCs w:val="22"/>
              </w:rPr>
            </w:pPr>
            <w:r w:rsidRPr="003B4D8A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30</w:t>
            </w:r>
            <w:r w:rsidRPr="003B4D8A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3B4D8A" w:rsidRPr="007C5211" w:rsidTr="003B4D8A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B4D8A" w:rsidRPr="004821CC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«АПР-Сити/ТВД»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847AC5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350 064,00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3B4D8A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 w:rsidRPr="003B4D8A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30</w:t>
            </w:r>
            <w:r w:rsidRPr="003B4D8A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3B4D8A" w:rsidRPr="007C5211" w:rsidTr="003B4D8A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B4D8A" w:rsidRPr="004821CC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Клецова Ирина Михайловна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847AC5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368 016,00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3B4D8A" w:rsidRDefault="003B4D8A" w:rsidP="003B4D8A">
            <w:pPr>
              <w:jc w:val="center"/>
              <w:rPr>
                <w:bCs/>
                <w:sz w:val="22"/>
                <w:szCs w:val="22"/>
              </w:rPr>
            </w:pPr>
            <w:r w:rsidRPr="003B4D8A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39</w:t>
            </w:r>
            <w:r w:rsidRPr="003B4D8A">
              <w:rPr>
                <w:bCs/>
                <w:sz w:val="22"/>
                <w:szCs w:val="22"/>
              </w:rPr>
              <w:t xml:space="preserve"> мин.</w:t>
            </w:r>
          </w:p>
        </w:tc>
      </w:tr>
      <w:tr w:rsidR="003B4D8A" w:rsidRPr="007C5211" w:rsidTr="003B4D8A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B4D8A" w:rsidRDefault="003B4D8A" w:rsidP="00FF6E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«Мышка-Наружка»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847AC5" w:rsidRDefault="003B4D8A" w:rsidP="00AF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376 992,00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8A" w:rsidRPr="003B4D8A" w:rsidRDefault="003B4D8A" w:rsidP="003B4D8A">
            <w:pPr>
              <w:jc w:val="center"/>
              <w:rPr>
                <w:bCs/>
                <w:sz w:val="22"/>
                <w:szCs w:val="22"/>
              </w:rPr>
            </w:pPr>
            <w:r w:rsidRPr="003B4D8A">
              <w:rPr>
                <w:bCs/>
                <w:sz w:val="22"/>
                <w:szCs w:val="22"/>
              </w:rPr>
              <w:t xml:space="preserve">09 час. </w:t>
            </w:r>
            <w:r>
              <w:rPr>
                <w:bCs/>
                <w:sz w:val="22"/>
                <w:szCs w:val="22"/>
              </w:rPr>
              <w:t>44</w:t>
            </w:r>
            <w:r w:rsidRPr="003B4D8A">
              <w:rPr>
                <w:bCs/>
                <w:sz w:val="22"/>
                <w:szCs w:val="22"/>
              </w:rPr>
              <w:t xml:space="preserve"> мин.</w:t>
            </w:r>
          </w:p>
        </w:tc>
      </w:tr>
    </w:tbl>
    <w:p w:rsidR="0062300D" w:rsidRDefault="0062300D" w:rsidP="0062300D">
      <w:pPr>
        <w:ind w:firstLine="708"/>
        <w:jc w:val="both"/>
        <w:outlineLvl w:val="0"/>
        <w:rPr>
          <w:sz w:val="22"/>
          <w:szCs w:val="22"/>
        </w:rPr>
      </w:pPr>
    </w:p>
    <w:p w:rsidR="003F2BFC" w:rsidRDefault="003F2BFC" w:rsidP="003B4D8A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t xml:space="preserve">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</w:t>
      </w:r>
      <w:r w:rsidRPr="003B4D8A">
        <w:rPr>
          <w:sz w:val="22"/>
          <w:szCs w:val="22"/>
        </w:rPr>
        <w:t xml:space="preserve">собственность на который не разграничена, расположенном в границах городского округа город Воронеж, реестровый номер торгов 2023-81, по лоту № 3 сделано </w:t>
      </w:r>
      <w:r w:rsidR="003B4D8A" w:rsidRPr="003B4D8A">
        <w:rPr>
          <w:bCs/>
          <w:sz w:val="22"/>
          <w:szCs w:val="22"/>
        </w:rPr>
        <w:t>Обществом с ограниченной ответственностью «Мышка-Наружка»</w:t>
      </w:r>
      <w:r w:rsidRPr="003B4D8A">
        <w:rPr>
          <w:sz w:val="22"/>
          <w:szCs w:val="22"/>
        </w:rPr>
        <w:t xml:space="preserve">  и составило </w:t>
      </w:r>
      <w:r w:rsidR="003B4D8A" w:rsidRPr="003B4D8A">
        <w:rPr>
          <w:sz w:val="22"/>
          <w:szCs w:val="22"/>
        </w:rPr>
        <w:t>376 992</w:t>
      </w:r>
      <w:r w:rsidRPr="003B4D8A">
        <w:rPr>
          <w:sz w:val="22"/>
          <w:szCs w:val="22"/>
        </w:rPr>
        <w:t xml:space="preserve"> (</w:t>
      </w:r>
      <w:r w:rsidR="003B4D8A" w:rsidRPr="003B4D8A">
        <w:rPr>
          <w:sz w:val="22"/>
          <w:szCs w:val="22"/>
        </w:rPr>
        <w:t>триста семьдесят шесть тысяч девятьсот девяносто два</w:t>
      </w:r>
      <w:r w:rsidRPr="003B4D8A">
        <w:rPr>
          <w:sz w:val="22"/>
          <w:szCs w:val="22"/>
        </w:rPr>
        <w:t>) рубл</w:t>
      </w:r>
      <w:r w:rsidR="003B4D8A" w:rsidRPr="003B4D8A">
        <w:rPr>
          <w:sz w:val="22"/>
          <w:szCs w:val="22"/>
        </w:rPr>
        <w:t>я</w:t>
      </w:r>
      <w:r w:rsidRPr="003B4D8A">
        <w:rPr>
          <w:sz w:val="22"/>
          <w:szCs w:val="22"/>
        </w:rPr>
        <w:t xml:space="preserve">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3F2BFC" w:rsidRDefault="003F2BFC" w:rsidP="003F2BFC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3F2BFC" w:rsidRDefault="003F2BFC" w:rsidP="003F2BFC">
      <w:pPr>
        <w:ind w:firstLine="6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</w:t>
      </w:r>
      <w:r w:rsidRPr="003B4D8A">
        <w:rPr>
          <w:sz w:val="22"/>
          <w:szCs w:val="22"/>
        </w:rPr>
        <w:t xml:space="preserve">Воронеж, реестровый номер торгов 2023-81, по лоту № 3 сделано Индивидуальным предпринимателем Клецовой Ириной Михайловной  и составило </w:t>
      </w:r>
      <w:r w:rsidR="003B4D8A" w:rsidRPr="003B4D8A">
        <w:rPr>
          <w:sz w:val="22"/>
          <w:szCs w:val="22"/>
        </w:rPr>
        <w:t>368 016</w:t>
      </w:r>
      <w:r w:rsidRPr="003B4D8A">
        <w:rPr>
          <w:sz w:val="22"/>
          <w:szCs w:val="22"/>
        </w:rPr>
        <w:t xml:space="preserve"> (</w:t>
      </w:r>
      <w:r w:rsidR="003B4D8A" w:rsidRPr="003B4D8A">
        <w:rPr>
          <w:sz w:val="22"/>
          <w:szCs w:val="22"/>
        </w:rPr>
        <w:t>триста шестьдесят восемь тысяч шестнадцать</w:t>
      </w:r>
      <w:r w:rsidRPr="003B4D8A">
        <w:rPr>
          <w:sz w:val="22"/>
          <w:szCs w:val="22"/>
        </w:rPr>
        <w:t>) рублей 00 копеек.</w:t>
      </w:r>
      <w:proofErr w:type="gramEnd"/>
    </w:p>
    <w:p w:rsidR="003F2BFC" w:rsidRDefault="003F2BFC" w:rsidP="003F2BFC">
      <w:pPr>
        <w:ind w:firstLine="600"/>
        <w:jc w:val="both"/>
        <w:rPr>
          <w:sz w:val="22"/>
          <w:szCs w:val="22"/>
        </w:rPr>
      </w:pPr>
    </w:p>
    <w:p w:rsidR="003F2BFC" w:rsidRDefault="003F2BFC" w:rsidP="003F2BFC">
      <w:pPr>
        <w:ind w:firstLine="6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Победителем электронного аукциона признан</w:t>
      </w:r>
      <w:r w:rsidR="003B4D8A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3B4D8A" w:rsidRPr="003B4D8A">
        <w:rPr>
          <w:bCs/>
          <w:sz w:val="22"/>
          <w:szCs w:val="22"/>
        </w:rPr>
        <w:t>Общество с ограниченной ответственностью  «Мышка-Наружка»</w:t>
      </w:r>
      <w:r>
        <w:rPr>
          <w:sz w:val="22"/>
          <w:szCs w:val="22"/>
        </w:rPr>
        <w:t xml:space="preserve">, предложение 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3 составило 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3B4D8A" w:rsidRPr="003B4D8A">
        <w:rPr>
          <w:sz w:val="22"/>
          <w:szCs w:val="22"/>
        </w:rPr>
        <w:t>376 992 (триста семьдесят шесть тысяч девятьсот девяносто два) рубля 00 копеек.</w:t>
      </w:r>
      <w:proofErr w:type="gramEnd"/>
    </w:p>
    <w:p w:rsidR="003B4D8A" w:rsidRDefault="003B4D8A" w:rsidP="003F2BFC">
      <w:pPr>
        <w:ind w:firstLine="600"/>
        <w:jc w:val="both"/>
        <w:rPr>
          <w:sz w:val="22"/>
          <w:szCs w:val="22"/>
        </w:rPr>
      </w:pPr>
    </w:p>
    <w:p w:rsidR="003F2BFC" w:rsidRDefault="003F2BFC" w:rsidP="003F2BFC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Договор на установку и эксплуатацию рекламной конструкции лота № 3 заключается с победителем электронного аукциона на условиях, предусмотренных аукционной документацией.</w:t>
      </w:r>
    </w:p>
    <w:p w:rsidR="003F2BFC" w:rsidRDefault="003F2BFC" w:rsidP="003F2BFC">
      <w:pPr>
        <w:ind w:firstLine="600"/>
        <w:jc w:val="both"/>
        <w:rPr>
          <w:sz w:val="22"/>
          <w:szCs w:val="22"/>
        </w:rPr>
      </w:pPr>
    </w:p>
    <w:p w:rsidR="003F2BFC" w:rsidRDefault="003F2BFC" w:rsidP="003F2BFC">
      <w:pPr>
        <w:ind w:firstLine="600"/>
        <w:jc w:val="both"/>
        <w:rPr>
          <w:sz w:val="22"/>
          <w:szCs w:val="22"/>
        </w:rPr>
      </w:pPr>
      <w:r w:rsidRPr="008B5F62">
        <w:rPr>
          <w:sz w:val="22"/>
          <w:szCs w:val="22"/>
        </w:rPr>
        <w:t>Настоящий Протокол составлен в 3 (трех) экземплярах (1 экземпляр Организатору аукциона, 1 экземпляр министерству имущественных и земельных отношений Воронежской облас</w:t>
      </w:r>
      <w:r>
        <w:rPr>
          <w:sz w:val="22"/>
          <w:szCs w:val="22"/>
        </w:rPr>
        <w:t>ти, 1 экземпляр победителю электронного аукциона).</w:t>
      </w:r>
    </w:p>
    <w:p w:rsidR="003F2BFC" w:rsidRDefault="003F2BFC" w:rsidP="0062300D">
      <w:pPr>
        <w:ind w:firstLine="600"/>
        <w:jc w:val="both"/>
        <w:rPr>
          <w:sz w:val="22"/>
          <w:szCs w:val="22"/>
        </w:rPr>
      </w:pPr>
    </w:p>
    <w:p w:rsidR="0062300D" w:rsidRPr="00C74ABF" w:rsidRDefault="0062300D" w:rsidP="0062300D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62300D" w:rsidRPr="00C74ABF" w:rsidTr="00AF0FE7">
        <w:trPr>
          <w:trHeight w:hRule="exact" w:val="454"/>
        </w:trPr>
        <w:tc>
          <w:tcPr>
            <w:tcW w:w="5540" w:type="dxa"/>
          </w:tcPr>
          <w:p w:rsidR="0062300D" w:rsidRPr="00C74ABF" w:rsidRDefault="0062300D" w:rsidP="00AF0FE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2300D" w:rsidRPr="00EA6E9D" w:rsidRDefault="0062300D" w:rsidP="00AF0FE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2300D" w:rsidRPr="00C74ABF" w:rsidTr="00AF0FE7">
        <w:trPr>
          <w:trHeight w:hRule="exact" w:val="454"/>
        </w:trPr>
        <w:tc>
          <w:tcPr>
            <w:tcW w:w="5540" w:type="dxa"/>
          </w:tcPr>
          <w:p w:rsidR="0062300D" w:rsidRPr="00C74ABF" w:rsidRDefault="0062300D" w:rsidP="00AF0FE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2300D" w:rsidRPr="00EA6E9D" w:rsidRDefault="0062300D" w:rsidP="00AF0FE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С.В. Терновых</w:t>
            </w:r>
          </w:p>
        </w:tc>
      </w:tr>
      <w:tr w:rsidR="0062300D" w:rsidRPr="00C74ABF" w:rsidTr="00AF0FE7">
        <w:trPr>
          <w:trHeight w:hRule="exact" w:val="454"/>
        </w:trPr>
        <w:tc>
          <w:tcPr>
            <w:tcW w:w="5540" w:type="dxa"/>
          </w:tcPr>
          <w:p w:rsidR="0062300D" w:rsidRPr="00C74ABF" w:rsidRDefault="0062300D" w:rsidP="00AF0FE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62300D" w:rsidRPr="00C74ABF" w:rsidRDefault="0062300D" w:rsidP="00AF0FE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2300D" w:rsidRPr="00C74ABF" w:rsidRDefault="0062300D" w:rsidP="00AF0FE7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2300D" w:rsidRPr="00EA6E9D" w:rsidRDefault="0062300D" w:rsidP="00AF0FE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И.И. Кириллова </w:t>
            </w:r>
          </w:p>
          <w:p w:rsidR="0062300D" w:rsidRPr="00EA6E9D" w:rsidRDefault="0062300D" w:rsidP="00AF0F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2300D" w:rsidRPr="00C74ABF" w:rsidTr="00AF0FE7">
        <w:trPr>
          <w:trHeight w:hRule="exact" w:val="454"/>
        </w:trPr>
        <w:tc>
          <w:tcPr>
            <w:tcW w:w="5540" w:type="dxa"/>
          </w:tcPr>
          <w:p w:rsidR="0062300D" w:rsidRPr="00C74ABF" w:rsidRDefault="0062300D" w:rsidP="00AF0FE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62300D" w:rsidRPr="00EA6E9D" w:rsidRDefault="0062300D" w:rsidP="00AF0FE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Е.А. Щетинина </w:t>
            </w:r>
          </w:p>
          <w:p w:rsidR="0062300D" w:rsidRPr="00EA6E9D" w:rsidRDefault="0062300D" w:rsidP="00AF0FE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62300D" w:rsidRPr="00C74ABF" w:rsidTr="00AF0FE7">
        <w:trPr>
          <w:trHeight w:hRule="exact" w:val="454"/>
        </w:trPr>
        <w:tc>
          <w:tcPr>
            <w:tcW w:w="5540" w:type="dxa"/>
          </w:tcPr>
          <w:p w:rsidR="0062300D" w:rsidRPr="00C74ABF" w:rsidRDefault="0062300D" w:rsidP="00AF0FE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2300D" w:rsidRPr="00EA6E9D" w:rsidRDefault="0062300D" w:rsidP="00AF0FE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62300D" w:rsidRPr="00C74ABF" w:rsidTr="00AF0FE7">
        <w:trPr>
          <w:trHeight w:hRule="exact" w:val="440"/>
        </w:trPr>
        <w:tc>
          <w:tcPr>
            <w:tcW w:w="5540" w:type="dxa"/>
          </w:tcPr>
          <w:p w:rsidR="0062300D" w:rsidRPr="00C74ABF" w:rsidRDefault="0062300D" w:rsidP="00AF0FE7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62300D" w:rsidRPr="00C74ABF" w:rsidRDefault="0062300D" w:rsidP="00AF0FE7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2300D" w:rsidRPr="00C74ABF" w:rsidRDefault="0062300D" w:rsidP="00AF0FE7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2300D" w:rsidRPr="00EA6E9D" w:rsidRDefault="0062300D" w:rsidP="00AF0FE7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 xml:space="preserve">З.Е. Сахно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62300D">
        <w:t>проведения электронного аукциона</w:t>
      </w:r>
      <w:r w:rsidRPr="00C639CF">
        <w:t xml:space="preserve"> от 1</w:t>
      </w:r>
      <w:r w:rsidR="0062300D">
        <w:t>9</w:t>
      </w:r>
      <w:r w:rsidRPr="00C639CF">
        <w:t xml:space="preserve">.12.2023 № </w:t>
      </w:r>
      <w:r w:rsidR="00A9791E">
        <w:t>482</w:t>
      </w:r>
      <w:bookmarkStart w:id="0" w:name="_GoBack"/>
      <w:bookmarkEnd w:id="0"/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64272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64272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4272E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E" w:rsidRPr="00203BE5" w:rsidRDefault="0064272E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ул. Антонова-Овсеенко, напротив д. 7е (лесополоса)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щитовая установка 3,0х</w:t>
            </w:r>
            <w:proofErr w:type="gramStart"/>
            <w:r w:rsidRPr="00B97C2D">
              <w:rPr>
                <w:rFonts w:eastAsia="Times New Roman"/>
                <w:sz w:val="20"/>
                <w:szCs w:val="20"/>
              </w:rPr>
              <w:t>6</w:t>
            </w:r>
            <w:proofErr w:type="gramEnd"/>
            <w:r w:rsidRPr="00B97C2D">
              <w:rPr>
                <w:rFonts w:eastAsia="Times New Roman"/>
                <w:sz w:val="20"/>
                <w:szCs w:val="20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179 520,00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72E" w:rsidRPr="00B97C2D" w:rsidRDefault="0064272E" w:rsidP="002B69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 xml:space="preserve">179 520,00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64272E" w:rsidRPr="0064272E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64272E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64272E" w:rsidRPr="0064272E">
              <w:rPr>
                <w:sz w:val="20"/>
                <w:szCs w:val="20"/>
              </w:rPr>
              <w:t>приказом департамента имущественных и земельных отношений Воронежской области от 01.03.2017 № 421 «Об утверждении схемы  размещения  рекламных конструкций на территории городского округа город Воронеж» (в ред. приказов департамента имущественных и земельных отношений Воронежской области от 22.01.2018 № 82, от 21.02.2019 № 392, от 15.06.2020 № 1374, от 05.11.2020 № 2545, от 15.07.2021 № 1633, от 28.06.2022 № 1604, от 01.08.2023 № 2105)</w:t>
            </w:r>
            <w:proofErr w:type="gramEnd"/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C8" w:rsidRDefault="005533C8" w:rsidP="00BD4DDC">
      <w:r>
        <w:separator/>
      </w:r>
    </w:p>
  </w:endnote>
  <w:endnote w:type="continuationSeparator" w:id="0">
    <w:p w:rsidR="005533C8" w:rsidRDefault="005533C8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C8" w:rsidRDefault="005533C8" w:rsidP="00BD4DDC">
      <w:r>
        <w:separator/>
      </w:r>
    </w:p>
  </w:footnote>
  <w:footnote w:type="continuationSeparator" w:id="0">
    <w:p w:rsidR="005533C8" w:rsidRDefault="005533C8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7D22"/>
    <w:rsid w:val="00030727"/>
    <w:rsid w:val="0003093D"/>
    <w:rsid w:val="00031E2A"/>
    <w:rsid w:val="0003250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17C36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62E14"/>
    <w:rsid w:val="00170163"/>
    <w:rsid w:val="00173EDC"/>
    <w:rsid w:val="001742AE"/>
    <w:rsid w:val="0017723B"/>
    <w:rsid w:val="001831AC"/>
    <w:rsid w:val="00184A2F"/>
    <w:rsid w:val="00186649"/>
    <w:rsid w:val="00187976"/>
    <w:rsid w:val="00193E9F"/>
    <w:rsid w:val="00195812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540DA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4D8A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2BFC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40ACA"/>
    <w:rsid w:val="005422B7"/>
    <w:rsid w:val="00543B03"/>
    <w:rsid w:val="00546280"/>
    <w:rsid w:val="005511EC"/>
    <w:rsid w:val="005533C8"/>
    <w:rsid w:val="00560F7D"/>
    <w:rsid w:val="00564952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45F9"/>
    <w:rsid w:val="005B567F"/>
    <w:rsid w:val="005C3592"/>
    <w:rsid w:val="005C7DEE"/>
    <w:rsid w:val="005D1671"/>
    <w:rsid w:val="005E1B10"/>
    <w:rsid w:val="005F10AC"/>
    <w:rsid w:val="005F5491"/>
    <w:rsid w:val="005F68C9"/>
    <w:rsid w:val="005F7B61"/>
    <w:rsid w:val="00601267"/>
    <w:rsid w:val="00601F73"/>
    <w:rsid w:val="006042C6"/>
    <w:rsid w:val="00611F4A"/>
    <w:rsid w:val="00615B64"/>
    <w:rsid w:val="006211B1"/>
    <w:rsid w:val="00621301"/>
    <w:rsid w:val="00621938"/>
    <w:rsid w:val="0062300D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4B30"/>
    <w:rsid w:val="006B7CE9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629A"/>
    <w:rsid w:val="007377D2"/>
    <w:rsid w:val="00740256"/>
    <w:rsid w:val="00740B59"/>
    <w:rsid w:val="007441D8"/>
    <w:rsid w:val="00753C92"/>
    <w:rsid w:val="00761DFF"/>
    <w:rsid w:val="00774EA2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C5058"/>
    <w:rsid w:val="007C659F"/>
    <w:rsid w:val="007C6B4F"/>
    <w:rsid w:val="007D4D78"/>
    <w:rsid w:val="007E4191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815B8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B5F62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E5944"/>
    <w:rsid w:val="009E5E58"/>
    <w:rsid w:val="009F3FFF"/>
    <w:rsid w:val="00A002B8"/>
    <w:rsid w:val="00A013E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9791E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31CF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58E0"/>
    <w:rsid w:val="00C464FD"/>
    <w:rsid w:val="00C47FA8"/>
    <w:rsid w:val="00C50378"/>
    <w:rsid w:val="00C62FED"/>
    <w:rsid w:val="00C639CF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5B2D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002BE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3DE7"/>
    <w:rsid w:val="00E94400"/>
    <w:rsid w:val="00E95A8A"/>
    <w:rsid w:val="00E971C0"/>
    <w:rsid w:val="00EA31BC"/>
    <w:rsid w:val="00EA4656"/>
    <w:rsid w:val="00EA6E9D"/>
    <w:rsid w:val="00EB117E"/>
    <w:rsid w:val="00EB1D97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0EB8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3986"/>
    <w:rsid w:val="00FB5C33"/>
    <w:rsid w:val="00FC5CF2"/>
    <w:rsid w:val="00FD5742"/>
    <w:rsid w:val="00FE1A66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8879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23</cp:revision>
  <cp:lastPrinted>2023-12-19T08:46:00Z</cp:lastPrinted>
  <dcterms:created xsi:type="dcterms:W3CDTF">2023-12-14T11:59:00Z</dcterms:created>
  <dcterms:modified xsi:type="dcterms:W3CDTF">2023-12-19T14:10:00Z</dcterms:modified>
</cp:coreProperties>
</file>