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C0" w:rsidRDefault="00323BB3" w:rsidP="00323BB3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BB3">
        <w:rPr>
          <w:rFonts w:ascii="Times New Roman" w:hAnsi="Times New Roman" w:cs="Times New Roman"/>
          <w:sz w:val="24"/>
          <w:szCs w:val="24"/>
        </w:rPr>
        <w:t>Информация об ограничениях в использовании земельных участков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921"/>
        <w:gridCol w:w="2448"/>
        <w:gridCol w:w="2126"/>
        <w:gridCol w:w="3544"/>
        <w:gridCol w:w="5748"/>
      </w:tblGrid>
      <w:tr w:rsidR="001237BC" w:rsidRPr="001237BC" w:rsidTr="001237BC">
        <w:trPr>
          <w:trHeight w:val="608"/>
        </w:trPr>
        <w:tc>
          <w:tcPr>
            <w:tcW w:w="921" w:type="dxa"/>
          </w:tcPr>
          <w:p w:rsidR="00323BB3" w:rsidRPr="001237BC" w:rsidRDefault="00323BB3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C"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2448" w:type="dxa"/>
          </w:tcPr>
          <w:p w:rsidR="00323BB3" w:rsidRPr="001237BC" w:rsidRDefault="00323BB3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Кадастровый номер объекта</w:t>
            </w:r>
          </w:p>
        </w:tc>
        <w:tc>
          <w:tcPr>
            <w:tcW w:w="2126" w:type="dxa"/>
          </w:tcPr>
          <w:p w:rsidR="00323BB3" w:rsidRPr="001237BC" w:rsidRDefault="00323BB3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объекта, м</w:t>
            </w:r>
            <w:proofErr w:type="gramStart"/>
            <w:r w:rsidRPr="00123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3544" w:type="dxa"/>
          </w:tcPr>
          <w:p w:rsidR="00323BB3" w:rsidRPr="001237BC" w:rsidRDefault="00323BB3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 (местонахождение) объекта</w:t>
            </w:r>
          </w:p>
        </w:tc>
        <w:tc>
          <w:tcPr>
            <w:tcW w:w="5748" w:type="dxa"/>
          </w:tcPr>
          <w:p w:rsidR="00323BB3" w:rsidRPr="001237BC" w:rsidRDefault="00323BB3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37BC">
              <w:rPr>
                <w:rFonts w:ascii="Times New Roman" w:hAnsi="Times New Roman" w:cs="Times New Roman"/>
                <w:sz w:val="24"/>
                <w:szCs w:val="24"/>
              </w:rPr>
              <w:t>Ограничения в использовании земельного участка</w:t>
            </w:r>
          </w:p>
        </w:tc>
      </w:tr>
      <w:tr w:rsidR="001237BC" w:rsidRPr="001237BC" w:rsidTr="001237BC">
        <w:tc>
          <w:tcPr>
            <w:tcW w:w="921" w:type="dxa"/>
          </w:tcPr>
          <w:p w:rsidR="00323BB3" w:rsidRPr="001237BC" w:rsidRDefault="000830DB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323BB3" w:rsidRPr="001237BC" w:rsidRDefault="000830DB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36:17:7000017:130</w:t>
            </w:r>
          </w:p>
        </w:tc>
        <w:tc>
          <w:tcPr>
            <w:tcW w:w="2126" w:type="dxa"/>
          </w:tcPr>
          <w:p w:rsidR="00323BB3" w:rsidRPr="001237BC" w:rsidRDefault="000830DB" w:rsidP="00083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732 695 (в том числе 59 086 ограничено в использовании)</w:t>
            </w:r>
          </w:p>
        </w:tc>
        <w:tc>
          <w:tcPr>
            <w:tcW w:w="3544" w:type="dxa"/>
          </w:tcPr>
          <w:p w:rsidR="00323BB3" w:rsidRPr="001237BC" w:rsidRDefault="000830DB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Воронежская область, р–н Новохоперский, с/</w:t>
            </w:r>
            <w:proofErr w:type="gramStart"/>
            <w:r w:rsidRPr="00123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23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23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Коленовское</w:t>
            </w:r>
            <w:proofErr w:type="spellEnd"/>
            <w:r w:rsidRPr="00123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с. Елань-Колено, в бывших границах АОЗТ «Победа» в северо-западной части кадастрового квартала 36:17:7000017</w:t>
            </w:r>
          </w:p>
        </w:tc>
        <w:tc>
          <w:tcPr>
            <w:tcW w:w="5748" w:type="dxa"/>
          </w:tcPr>
          <w:p w:rsidR="001A1CB4" w:rsidRPr="001237BC" w:rsidRDefault="001237BC" w:rsidP="00123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C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прав на земельный участок, предусмотренные статьями 56, 56.1 Земельного кодекса Российской Федерации; Срок действия: c 23.03.2015; Реквизиты документа-основания: Карта (план) Охранной зоны линии электропередачи </w:t>
            </w:r>
            <w:proofErr w:type="gramStart"/>
            <w:r w:rsidRPr="001237BC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237BC"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1237B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23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7BC">
              <w:rPr>
                <w:rFonts w:ascii="Times New Roman" w:hAnsi="Times New Roman" w:cs="Times New Roman"/>
                <w:sz w:val="24"/>
                <w:szCs w:val="24"/>
              </w:rPr>
              <w:t>Е.Колено</w:t>
            </w:r>
            <w:proofErr w:type="spellEnd"/>
            <w:r w:rsidRPr="001237BC">
              <w:rPr>
                <w:rFonts w:ascii="Times New Roman" w:hAnsi="Times New Roman" w:cs="Times New Roman"/>
                <w:sz w:val="24"/>
                <w:szCs w:val="24"/>
              </w:rPr>
              <w:t xml:space="preserve">-Архангельское № б/н от 25.05.2012. </w:t>
            </w:r>
          </w:p>
        </w:tc>
      </w:tr>
      <w:tr w:rsidR="001237BC" w:rsidRPr="001237BC" w:rsidTr="001237BC">
        <w:tc>
          <w:tcPr>
            <w:tcW w:w="921" w:type="dxa"/>
          </w:tcPr>
          <w:p w:rsidR="0086020A" w:rsidRPr="001237BC" w:rsidRDefault="000830DB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</w:tcPr>
          <w:p w:rsidR="0086020A" w:rsidRPr="001237BC" w:rsidRDefault="000830DB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36:17:7000013:539</w:t>
            </w:r>
          </w:p>
        </w:tc>
        <w:tc>
          <w:tcPr>
            <w:tcW w:w="2126" w:type="dxa"/>
          </w:tcPr>
          <w:p w:rsidR="0086020A" w:rsidRPr="001237BC" w:rsidRDefault="000830DB" w:rsidP="00BF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332 673 (в том числе 25 180 ограничено в использовании)</w:t>
            </w:r>
          </w:p>
        </w:tc>
        <w:tc>
          <w:tcPr>
            <w:tcW w:w="3544" w:type="dxa"/>
          </w:tcPr>
          <w:p w:rsidR="0086020A" w:rsidRPr="001237BC" w:rsidRDefault="000830DB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Воронежская область, р–н Новохоперский, Новопокровское сельское поселение (в бывших границах СХА «Новая Жизнь»), в западной части кадастрового квартала 36:17:7000013</w:t>
            </w:r>
          </w:p>
        </w:tc>
        <w:tc>
          <w:tcPr>
            <w:tcW w:w="5748" w:type="dxa"/>
          </w:tcPr>
          <w:p w:rsidR="0086020A" w:rsidRPr="001237BC" w:rsidRDefault="001237BC" w:rsidP="001237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7BC">
              <w:rPr>
                <w:rFonts w:ascii="Times New Roman" w:hAnsi="Times New Roman" w:cs="Times New Roman"/>
                <w:sz w:val="24"/>
                <w:szCs w:val="24"/>
              </w:rPr>
              <w:t>Ограничения прав на земельный участок, предусмотренные статьями 56, 56.1 Земельного кодекса Российской Федерации; Срок действия: c 23.03.2015; Реквизиты документа-основания: Постановление Правительства РФ от 24.02.2009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    </w:r>
            <w:r w:rsidRPr="00123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3BB3" w:rsidRPr="00323BB3" w:rsidRDefault="00323BB3" w:rsidP="00323BB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3BB3" w:rsidRPr="00323BB3" w:rsidSect="00CE0FA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05"/>
    <w:rsid w:val="0004388B"/>
    <w:rsid w:val="000830DB"/>
    <w:rsid w:val="00091B08"/>
    <w:rsid w:val="000C57BB"/>
    <w:rsid w:val="0010733C"/>
    <w:rsid w:val="00120678"/>
    <w:rsid w:val="001237BC"/>
    <w:rsid w:val="001269A0"/>
    <w:rsid w:val="001645B8"/>
    <w:rsid w:val="0019078F"/>
    <w:rsid w:val="00192B5E"/>
    <w:rsid w:val="001A1CB4"/>
    <w:rsid w:val="001C5F4D"/>
    <w:rsid w:val="00236DDF"/>
    <w:rsid w:val="002416E4"/>
    <w:rsid w:val="00262174"/>
    <w:rsid w:val="002F7869"/>
    <w:rsid w:val="00323BB3"/>
    <w:rsid w:val="00326BBB"/>
    <w:rsid w:val="003555C4"/>
    <w:rsid w:val="003F2DD5"/>
    <w:rsid w:val="004A4090"/>
    <w:rsid w:val="004F37DE"/>
    <w:rsid w:val="00514038"/>
    <w:rsid w:val="00534C83"/>
    <w:rsid w:val="005743D5"/>
    <w:rsid w:val="00590FCE"/>
    <w:rsid w:val="005A57E3"/>
    <w:rsid w:val="005D1C11"/>
    <w:rsid w:val="006107BD"/>
    <w:rsid w:val="0061563F"/>
    <w:rsid w:val="00682D6C"/>
    <w:rsid w:val="00700038"/>
    <w:rsid w:val="007761B2"/>
    <w:rsid w:val="007D178A"/>
    <w:rsid w:val="00807203"/>
    <w:rsid w:val="0086020A"/>
    <w:rsid w:val="0089169F"/>
    <w:rsid w:val="008E1CD8"/>
    <w:rsid w:val="008F03C0"/>
    <w:rsid w:val="008F5ADF"/>
    <w:rsid w:val="00A5341A"/>
    <w:rsid w:val="00AB3FFB"/>
    <w:rsid w:val="00AC7CE1"/>
    <w:rsid w:val="00AF210C"/>
    <w:rsid w:val="00B15707"/>
    <w:rsid w:val="00B51F43"/>
    <w:rsid w:val="00BF207E"/>
    <w:rsid w:val="00BF68AD"/>
    <w:rsid w:val="00C5413A"/>
    <w:rsid w:val="00C57FA3"/>
    <w:rsid w:val="00CA745E"/>
    <w:rsid w:val="00CE0FA3"/>
    <w:rsid w:val="00DA2A88"/>
    <w:rsid w:val="00E331E0"/>
    <w:rsid w:val="00EA1705"/>
    <w:rsid w:val="00ED0DA6"/>
    <w:rsid w:val="00EE293B"/>
    <w:rsid w:val="00FD49AB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AC0FAE-57EB-4E56-A705-149F7B9D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13</cp:revision>
  <cp:lastPrinted>2019-04-03T06:21:00Z</cp:lastPrinted>
  <dcterms:created xsi:type="dcterms:W3CDTF">2019-06-03T10:41:00Z</dcterms:created>
  <dcterms:modified xsi:type="dcterms:W3CDTF">2019-06-03T13:53:00Z</dcterms:modified>
</cp:coreProperties>
</file>