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EFB" w:rsidRDefault="00253EFB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 3 к информационному сообщению 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  <w:r>
        <w:rPr>
          <w:sz w:val="20"/>
          <w:szCs w:val="20"/>
        </w:rPr>
        <w:t>о проведении электронного аукциона по продаже имущества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</w:p>
    <w:p w:rsidR="00253EFB" w:rsidRDefault="00253EFB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CA277A" wp14:editId="58592F0A">
            <wp:extent cx="5438775" cy="7681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98" cy="76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</w:p>
    <w:p w:rsidR="00253EFB" w:rsidRDefault="00253EFB" w:rsidP="00253EFB">
      <w:pPr>
        <w:keepNext/>
        <w:keepLines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3FC" w:rsidRDefault="00BD23FC" w:rsidP="00253EFB">
      <w:pPr>
        <w:jc w:val="right"/>
      </w:pPr>
    </w:p>
    <w:sectPr w:rsidR="00BD23FC" w:rsidSect="00BF173B">
      <w:footerReference w:type="default" r:id="rId9"/>
      <w:pgSz w:w="11906" w:h="16838"/>
      <w:pgMar w:top="1134" w:right="850" w:bottom="1134" w:left="1701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73B" w:rsidRDefault="00BF173B" w:rsidP="00BF173B">
      <w:r>
        <w:separator/>
      </w:r>
    </w:p>
  </w:endnote>
  <w:endnote w:type="continuationSeparator" w:id="0">
    <w:p w:rsidR="00BF173B" w:rsidRDefault="00BF173B" w:rsidP="00BF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73B" w:rsidRDefault="00BF173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17</w:t>
    </w:r>
    <w:r>
      <w:fldChar w:fldCharType="end"/>
    </w:r>
  </w:p>
  <w:p w:rsidR="00BF173B" w:rsidRDefault="00BF17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73B" w:rsidRDefault="00BF173B" w:rsidP="00BF173B">
      <w:r>
        <w:separator/>
      </w:r>
    </w:p>
  </w:footnote>
  <w:footnote w:type="continuationSeparator" w:id="0">
    <w:p w:rsidR="00BF173B" w:rsidRDefault="00BF173B" w:rsidP="00BF1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C2"/>
    <w:rsid w:val="00253EFB"/>
    <w:rsid w:val="003418C2"/>
    <w:rsid w:val="00BD23FC"/>
    <w:rsid w:val="00BF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1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Щетинина Екатерина</dc:creator>
  <cp:keywords/>
  <dc:description/>
  <cp:lastModifiedBy>Щетинина Екатерина</cp:lastModifiedBy>
  <cp:revision>3</cp:revision>
  <dcterms:created xsi:type="dcterms:W3CDTF">2022-12-16T09:08:00Z</dcterms:created>
  <dcterms:modified xsi:type="dcterms:W3CDTF">2022-12-16T09:23:00Z</dcterms:modified>
</cp:coreProperties>
</file>