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970"/>
        <w:gridCol w:w="1600"/>
        <w:gridCol w:w="1635"/>
        <w:gridCol w:w="1335"/>
        <w:gridCol w:w="425"/>
        <w:gridCol w:w="1276"/>
        <w:gridCol w:w="452"/>
        <w:gridCol w:w="824"/>
        <w:gridCol w:w="581"/>
        <w:gridCol w:w="411"/>
        <w:gridCol w:w="432"/>
        <w:gridCol w:w="702"/>
        <w:gridCol w:w="586"/>
        <w:gridCol w:w="974"/>
        <w:gridCol w:w="590"/>
        <w:gridCol w:w="1188"/>
      </w:tblGrid>
      <w:tr w:rsidR="008040A0" w:rsidRPr="008040A0" w:rsidTr="00955DDB">
        <w:trPr>
          <w:trHeight w:val="1350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955DDB" w:rsidP="00955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части 3</w:t>
            </w:r>
            <w:r w:rsidRPr="00BC0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«ИНФОРМАЦИОННАЯ КАРТА АУКЦИОНА»</w:t>
            </w:r>
            <w:r w:rsidR="008040A0" w:rsidRPr="0080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40A0" w:rsidRPr="008040A0" w:rsidTr="00955DDB">
        <w:trPr>
          <w:trHeight w:val="34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0A0" w:rsidRPr="008040A0" w:rsidTr="00955DDB">
        <w:trPr>
          <w:trHeight w:val="1890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размещения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DDB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 одного информационного поля,</w:t>
            </w:r>
          </w:p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кв. м.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95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информационных полей, шт.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Задаток,               руб. </w:t>
            </w:r>
          </w:p>
        </w:tc>
      </w:tr>
      <w:tr w:rsidR="008040A0" w:rsidRPr="008040A0" w:rsidTr="00955DDB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</w:t>
            </w:r>
          </w:p>
        </w:tc>
      </w:tr>
      <w:tr w:rsidR="008040A0" w:rsidRPr="008040A0" w:rsidTr="00955DDB">
        <w:trPr>
          <w:trHeight w:val="96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пр-т, д. 129/1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флаговая композиция 0,9 х 6,8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9 936,00 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39 744,00 </w:t>
            </w:r>
          </w:p>
        </w:tc>
      </w:tr>
      <w:tr w:rsidR="008040A0" w:rsidRPr="008040A0" w:rsidTr="00955DDB">
        <w:trPr>
          <w:trHeight w:val="9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пр-т, д. 129/1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флаговая композиция 0,9 х 6,8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9 936,00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118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пр-т, д. 129/1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флаговая композиция 0,9 х 6,8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9 936,00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225135">
        <w:trPr>
          <w:trHeight w:val="9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пр-т, д. 129/1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0A0" w:rsidRDefault="008040A0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флаговая композиция 0,9 х 6,8 м</w:t>
            </w:r>
          </w:p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225135" w:rsidRDefault="00225135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0A0" w:rsidRPr="008040A0" w:rsidRDefault="008040A0" w:rsidP="0022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9 936,00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2</w:t>
            </w:r>
          </w:p>
        </w:tc>
      </w:tr>
      <w:tr w:rsidR="008040A0" w:rsidRPr="008040A0" w:rsidTr="00955DDB">
        <w:trPr>
          <w:trHeight w:val="135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Степана Разина - ул. Арсенальная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объемно-пространственная конструкция 1,3 x 3,5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120 000,00 </w:t>
            </w: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3</w:t>
            </w:r>
          </w:p>
        </w:tc>
      </w:tr>
      <w:tr w:rsidR="008040A0" w:rsidRPr="008040A0" w:rsidTr="00955DDB">
        <w:trPr>
          <w:trHeight w:val="103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9 Января, д. 231а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щитовая установка 12,0 х 4,0 м (суперсайт)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статика/ статика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298 200,00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298 200,00 </w:t>
            </w: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4</w:t>
            </w:r>
          </w:p>
        </w:tc>
      </w:tr>
      <w:tr w:rsidR="008040A0" w:rsidRPr="008040A0" w:rsidTr="00955DDB">
        <w:trPr>
          <w:trHeight w:val="108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Кольцовская, д. 37/1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12,0 х 4,0 м (суперсайт)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экран/ 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2 600 640,00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2 600 640,00 </w:t>
            </w: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5</w:t>
            </w:r>
          </w:p>
        </w:tc>
      </w:tr>
      <w:tr w:rsidR="008040A0" w:rsidRPr="008040A0" w:rsidTr="00955DDB">
        <w:trPr>
          <w:trHeight w:val="6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Ворошилова, д.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6,0 х 3,0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659 736,00 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2 939 448,00 </w:t>
            </w:r>
          </w:p>
        </w:tc>
      </w:tr>
      <w:tr w:rsidR="008040A0" w:rsidRPr="008040A0" w:rsidTr="00955DDB">
        <w:trPr>
          <w:trHeight w:val="157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45-й Стрелковой Дивизии - ул. Антонова-Овсеенко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6,0 х 3,0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599 760,00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9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Маршака,  напротив д. 10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рекламная конструкция 3,7 x 2,7 м (ситиборд)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экран/ 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761 952,00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100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Кольцовская, д. 49 - ул. Красноармейская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рекламная конструкция 3,7 x 2,7 м (ситиборд)</w:t>
            </w:r>
          </w:p>
          <w:p w:rsidR="00225135" w:rsidRDefault="00225135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135" w:rsidRDefault="00225135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5135" w:rsidRPr="008040A0" w:rsidRDefault="00225135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экран/ 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918 000,00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405"/>
        </w:trPr>
        <w:tc>
          <w:tcPr>
            <w:tcW w:w="1469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ЛОТ № 6</w:t>
            </w:r>
          </w:p>
        </w:tc>
      </w:tr>
      <w:tr w:rsidR="008040A0" w:rsidRPr="008040A0" w:rsidTr="00955DDB">
        <w:trPr>
          <w:trHeight w:val="9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Кольцовская, д. 66 - ул. 9 Января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рекламная конструкция 3,7 x 2,7 м (ситиборд)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459 000,00 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2 636 496,00 </w:t>
            </w:r>
          </w:p>
        </w:tc>
      </w:tr>
      <w:tr w:rsidR="008040A0" w:rsidRPr="008040A0" w:rsidTr="00955DDB">
        <w:trPr>
          <w:trHeight w:val="6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Бурденко - пер. Проходной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6,0 х 3,0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599 760,00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6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Ворошилова, д.5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электронный видеоэкран 6,0 х 3,0 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659 736,00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106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Кольцовская, д. 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рекламная конструкция 3,7 x 2,7 м (ситиборд)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9,99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экран/ экран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918 000,00 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34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0A0" w:rsidRPr="008040A0" w:rsidTr="00955DDB">
        <w:trPr>
          <w:trHeight w:val="315"/>
        </w:trPr>
        <w:tc>
          <w:tcPr>
            <w:tcW w:w="11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* Схемы размещения рекламных конструкций утверждены: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870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  1. По лоту 1 приказом департамента имущественных и земельных отношений Воронежской области приказ от </w:t>
            </w:r>
            <w:proofErr w:type="spellStart"/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proofErr w:type="gramEnd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31.10.2016 № 1737 "Об утверждении схемы  размещения рекламных конструкций на территории городского округа город Воронеж" (в ред. приказов департамента от 22.09.2017 № 1994, от 18.10.2017 № 2218, от 20.03.2019 № 639, от 24.04.2019 № 1024, от 30.05.2019 № 1341, от 09.06.2020 № 1309, от 21.01.2021 № 110, от 02.08.2021 № 1753, от 22.09.2022 № 2400, от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24.03.2023 № 773, от 22.01.2024 № 150)</w:t>
            </w:r>
            <w:proofErr w:type="gramEnd"/>
          </w:p>
        </w:tc>
      </w:tr>
      <w:tr w:rsidR="008040A0" w:rsidRPr="008040A0" w:rsidTr="00955DDB">
        <w:trPr>
          <w:trHeight w:val="13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58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   2. По лоту 2 приказом департамента имущественных и земельных отношений Воронежской области от 12.04.2019 № 904  "Об утверждении схемы  размещения  рекламных конструкций на территории городского округа город Воронеж" (в ред. приказов департамента имущественных и земельных отношений Воронежской области от 29.05.2020 № 1178, от 21.01.2021 № 109)</w:t>
            </w:r>
          </w:p>
        </w:tc>
      </w:tr>
      <w:tr w:rsidR="008040A0" w:rsidRPr="008040A0" w:rsidTr="00955DDB">
        <w:trPr>
          <w:trHeight w:val="1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88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   3.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По лоту 3 приказом департамента имущественных и земельных отношений Воронежской области от 05.10.2017 № 2123 "Об утверждении схемы  размещения  рекламных конструкций на территории городского округа город Воронеж" (в ред. приказов департамента имущественных и земельных отношений Воронежской области от 04.02.2019 № 217, от 15.08.2019 № 2123, от 16.12.2019 № 3226, от 15.06.2020 № 1373, от 01.02.2021 № 194, от 02.08.2021 № 1752, от 21.09.2021 № 2153)</w:t>
            </w:r>
            <w:proofErr w:type="gramEnd"/>
          </w:p>
        </w:tc>
      </w:tr>
      <w:tr w:rsidR="008040A0" w:rsidRPr="008040A0" w:rsidTr="00955DDB">
        <w:trPr>
          <w:trHeight w:val="1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40A0" w:rsidRPr="008040A0" w:rsidTr="00955DDB">
        <w:trPr>
          <w:trHeight w:val="127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  4.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По лотам 4, 5(2), 5(4), 6(1), 6(4)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</w:t>
            </w:r>
            <w:proofErr w:type="gramEnd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16, от 15.09.2023 № 2562)</w:t>
            </w:r>
            <w:proofErr w:type="gramEnd"/>
          </w:p>
        </w:tc>
      </w:tr>
      <w:tr w:rsidR="008040A0" w:rsidRPr="008040A0" w:rsidTr="00955DDB">
        <w:trPr>
          <w:trHeight w:val="1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40A0" w:rsidRPr="008040A0" w:rsidTr="00955DDB">
        <w:trPr>
          <w:trHeight w:val="555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5. По лоту 5(3) приказом департамента имущественных и земельных отношений Воронежской области приказ от 22.01.2020 № 88 "Об утверждении схемы  размещения рекламных конструкций на территории городского округа город Воронеж" (с изменениями, утвержденными приказом департамента от 22.06.2020 № 1417, от 15.09.2023 № 2563, от 22.01.2024 № 151)</w:t>
            </w:r>
          </w:p>
        </w:tc>
      </w:tr>
      <w:tr w:rsidR="008040A0" w:rsidRPr="008040A0" w:rsidTr="00955DDB">
        <w:trPr>
          <w:trHeight w:val="12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40A0" w:rsidRPr="008040A0" w:rsidTr="00955DDB">
        <w:trPr>
          <w:trHeight w:val="840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6.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лоту 6(2)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 № 1245, от</w:t>
            </w:r>
            <w:proofErr w:type="gramEnd"/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11.11.2020 № 2575, от 11.02.2021 № 288, от 16.03.2021 № 513, от 02.08.2021 № 1754, от 28.06.2022 № 1605, от 07.11.2022 № 2845)</w:t>
            </w:r>
            <w:proofErr w:type="gramEnd"/>
          </w:p>
        </w:tc>
      </w:tr>
      <w:tr w:rsidR="008040A0" w:rsidRPr="008040A0" w:rsidTr="00955DDB">
        <w:trPr>
          <w:trHeight w:val="7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40A0" w:rsidRPr="008040A0" w:rsidTr="00955DDB">
        <w:trPr>
          <w:trHeight w:val="1080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   7.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По лотам 5(1), 6(3)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</w:t>
            </w:r>
            <w:proofErr w:type="gramEnd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8040A0">
              <w:rPr>
                <w:rFonts w:ascii="Times New Roman" w:eastAsia="Times New Roman" w:hAnsi="Times New Roman" w:cs="Times New Roman"/>
                <w:lang w:eastAsia="ru-RU"/>
              </w:rPr>
              <w:t>2273, от 03.10.2019 № 2573, от 13.11.2019 № 2897, от 22.01.2020 № 89, от 03.06.2020 № 1246, от 25.08.2020 № 1984, от 09.11.2020 № 2566, от 31.08.2021 № 1953, от 12.01.2023 № 37, от 01.08.2023 № 2106, от 02.10.2023 № 2751, от 22.01.2024 № 149)</w:t>
            </w:r>
            <w:proofErr w:type="gramEnd"/>
          </w:p>
        </w:tc>
      </w:tr>
      <w:tr w:rsidR="008040A0" w:rsidRPr="008040A0" w:rsidTr="00955DDB">
        <w:trPr>
          <w:trHeight w:val="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0A0" w:rsidRPr="008040A0" w:rsidTr="00955DDB">
        <w:trPr>
          <w:trHeight w:val="840"/>
        </w:trPr>
        <w:tc>
          <w:tcPr>
            <w:tcW w:w="146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4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(www.govvrn.ru) </w:t>
            </w:r>
            <w:proofErr w:type="gramEnd"/>
          </w:p>
        </w:tc>
      </w:tr>
      <w:tr w:rsidR="008040A0" w:rsidRPr="008040A0" w:rsidTr="00955DDB">
        <w:trPr>
          <w:trHeight w:val="31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0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A0" w:rsidRPr="008040A0" w:rsidRDefault="008040A0" w:rsidP="00804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04DB9" w:rsidRPr="008040A0" w:rsidRDefault="00904DB9">
      <w:pPr>
        <w:rPr>
          <w:rFonts w:ascii="Times New Roman" w:hAnsi="Times New Roman" w:cs="Times New Roman"/>
        </w:rPr>
      </w:pPr>
    </w:p>
    <w:sectPr w:rsidR="00904DB9" w:rsidRPr="008040A0" w:rsidSect="00955DD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2"/>
    <w:rsid w:val="00225135"/>
    <w:rsid w:val="008040A0"/>
    <w:rsid w:val="00904DB9"/>
    <w:rsid w:val="00955DDB"/>
    <w:rsid w:val="00D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4</cp:revision>
  <cp:lastPrinted>2024-01-26T11:39:00Z</cp:lastPrinted>
  <dcterms:created xsi:type="dcterms:W3CDTF">2024-01-26T10:57:00Z</dcterms:created>
  <dcterms:modified xsi:type="dcterms:W3CDTF">2024-01-26T11:39:00Z</dcterms:modified>
</cp:coreProperties>
</file>